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6"/>
      </w:tblGrid>
      <w:tr w:rsidR="00FC046A" w14:paraId="3817E03B" w14:textId="77777777" w:rsidTr="00FC046A">
        <w:tc>
          <w:tcPr>
            <w:tcW w:w="10206" w:type="dxa"/>
            <w:tcBorders>
              <w:top w:val="single" w:sz="4" w:space="0" w:color="auto"/>
              <w:left w:val="single" w:sz="4" w:space="0" w:color="auto"/>
              <w:bottom w:val="single" w:sz="4" w:space="0" w:color="auto"/>
              <w:right w:val="single" w:sz="4" w:space="0" w:color="auto"/>
            </w:tcBorders>
          </w:tcPr>
          <w:p w14:paraId="2058A1C8" w14:textId="77777777" w:rsidR="00FC046A" w:rsidRDefault="00FC046A">
            <w:pPr>
              <w:autoSpaceDE w:val="0"/>
              <w:autoSpaceDN w:val="0"/>
              <w:adjustRightInd w:val="0"/>
              <w:jc w:val="center"/>
              <w:rPr>
                <w:rFonts w:ascii="Arial" w:eastAsia="Calibri" w:hAnsi="Arial" w:cs="Arial"/>
                <w:b/>
                <w:bCs/>
                <w:color w:val="000000"/>
                <w:lang w:eastAsia="en-US"/>
              </w:rPr>
            </w:pPr>
          </w:p>
          <w:p w14:paraId="034337F9" w14:textId="77777777" w:rsidR="00FC046A" w:rsidRDefault="00FC046A">
            <w:pPr>
              <w:autoSpaceDE w:val="0"/>
              <w:autoSpaceDN w:val="0"/>
              <w:adjustRightInd w:val="0"/>
              <w:jc w:val="center"/>
              <w:rPr>
                <w:rFonts w:ascii="Arial" w:eastAsia="Calibri" w:hAnsi="Arial" w:cs="Arial"/>
                <w:color w:val="000000"/>
                <w:sz w:val="56"/>
                <w:szCs w:val="56"/>
                <w:lang w:eastAsia="en-US"/>
              </w:rPr>
            </w:pPr>
            <w:r>
              <w:rPr>
                <w:rFonts w:ascii="Arial" w:eastAsia="Calibri" w:hAnsi="Arial" w:cs="Arial"/>
                <w:b/>
                <w:bCs/>
                <w:color w:val="000000"/>
                <w:sz w:val="56"/>
                <w:szCs w:val="56"/>
                <w:lang w:eastAsia="en-US"/>
              </w:rPr>
              <w:t>Barry Area Residents’ Association</w:t>
            </w:r>
          </w:p>
          <w:p w14:paraId="44C6F56B" w14:textId="77777777" w:rsidR="00FC046A" w:rsidRDefault="00FC046A">
            <w:pPr>
              <w:autoSpaceDE w:val="0"/>
              <w:autoSpaceDN w:val="0"/>
              <w:adjustRightInd w:val="0"/>
              <w:jc w:val="center"/>
              <w:rPr>
                <w:rFonts w:ascii="Arial" w:eastAsia="Calibri" w:hAnsi="Arial" w:cs="Arial"/>
                <w:b/>
                <w:bCs/>
                <w:color w:val="000000"/>
                <w:sz w:val="40"/>
                <w:szCs w:val="40"/>
                <w:lang w:eastAsia="en-US"/>
              </w:rPr>
            </w:pPr>
            <w:r>
              <w:rPr>
                <w:rFonts w:ascii="Arial" w:eastAsia="Calibri" w:hAnsi="Arial" w:cs="Arial"/>
                <w:b/>
                <w:bCs/>
                <w:color w:val="000000"/>
                <w:sz w:val="40"/>
                <w:szCs w:val="40"/>
                <w:lang w:eastAsia="en-US"/>
              </w:rPr>
              <w:t>invite you to our</w:t>
            </w:r>
          </w:p>
          <w:p w14:paraId="1FC1D8ED" w14:textId="77777777" w:rsidR="00FC046A" w:rsidRDefault="00FC046A">
            <w:pPr>
              <w:autoSpaceDE w:val="0"/>
              <w:autoSpaceDN w:val="0"/>
              <w:adjustRightInd w:val="0"/>
              <w:jc w:val="center"/>
              <w:rPr>
                <w:rFonts w:ascii="Arial" w:eastAsia="Calibri" w:hAnsi="Arial" w:cs="Arial"/>
                <w:color w:val="000000"/>
                <w:sz w:val="72"/>
                <w:szCs w:val="72"/>
                <w:lang w:eastAsia="en-US"/>
              </w:rPr>
            </w:pPr>
            <w:r>
              <w:rPr>
                <w:rFonts w:ascii="Arial" w:eastAsia="Calibri" w:hAnsi="Arial" w:cs="Arial"/>
                <w:b/>
                <w:bCs/>
                <w:color w:val="000000"/>
                <w:sz w:val="72"/>
                <w:szCs w:val="72"/>
                <w:lang w:eastAsia="en-US"/>
              </w:rPr>
              <w:t>Annual General Meeting</w:t>
            </w:r>
          </w:p>
          <w:p w14:paraId="6AABB86A" w14:textId="7616718A" w:rsidR="00FC046A" w:rsidRDefault="0096137B">
            <w:pPr>
              <w:autoSpaceDE w:val="0"/>
              <w:autoSpaceDN w:val="0"/>
              <w:adjustRightInd w:val="0"/>
              <w:jc w:val="center"/>
              <w:rPr>
                <w:rFonts w:ascii="Arial" w:eastAsia="Calibri" w:hAnsi="Arial" w:cs="Arial"/>
                <w:color w:val="000000"/>
                <w:sz w:val="40"/>
                <w:szCs w:val="40"/>
                <w:lang w:eastAsia="en-US"/>
              </w:rPr>
            </w:pPr>
            <w:r>
              <w:rPr>
                <w:rStyle w:val="Heading1Char"/>
                <w:rFonts w:ascii="Arial" w:eastAsia="Calibri" w:hAnsi="Arial" w:cs="Arial"/>
                <w:b/>
                <w:i w:val="0"/>
                <w:iCs w:val="0"/>
                <w:sz w:val="40"/>
                <w:szCs w:val="40"/>
                <w:lang w:val="en-GB"/>
              </w:rPr>
              <w:t>Saturday 5</w:t>
            </w:r>
            <w:r w:rsidR="00FC046A" w:rsidRPr="0096137B">
              <w:rPr>
                <w:rStyle w:val="Heading1Char"/>
                <w:rFonts w:ascii="Arial" w:eastAsia="Calibri" w:hAnsi="Arial" w:cs="Arial"/>
                <w:b/>
                <w:i w:val="0"/>
                <w:iCs w:val="0"/>
                <w:sz w:val="40"/>
                <w:szCs w:val="40"/>
              </w:rPr>
              <w:t>th</w:t>
            </w:r>
            <w:r w:rsidR="00FC046A">
              <w:rPr>
                <w:rFonts w:ascii="Arial" w:eastAsia="Calibri" w:hAnsi="Arial" w:cs="Arial"/>
                <w:b/>
                <w:bCs/>
                <w:color w:val="000000"/>
                <w:sz w:val="40"/>
                <w:szCs w:val="40"/>
                <w:lang w:val="x-none" w:eastAsia="en-US"/>
              </w:rPr>
              <w:t xml:space="preserve"> </w:t>
            </w:r>
            <w:r w:rsidR="00FC046A">
              <w:rPr>
                <w:rFonts w:ascii="Arial" w:eastAsia="Calibri" w:hAnsi="Arial" w:cs="Arial"/>
                <w:b/>
                <w:bCs/>
                <w:color w:val="000000"/>
                <w:sz w:val="40"/>
                <w:szCs w:val="40"/>
                <w:lang w:eastAsia="en-US"/>
              </w:rPr>
              <w:t>April 202</w:t>
            </w:r>
            <w:r>
              <w:rPr>
                <w:rFonts w:ascii="Arial" w:eastAsia="Calibri" w:hAnsi="Arial" w:cs="Arial"/>
                <w:b/>
                <w:bCs/>
                <w:color w:val="000000"/>
                <w:sz w:val="40"/>
                <w:szCs w:val="40"/>
                <w:lang w:eastAsia="en-US"/>
              </w:rPr>
              <w:t>5</w:t>
            </w:r>
          </w:p>
          <w:p w14:paraId="58CE9CD0" w14:textId="54753026" w:rsidR="00FC046A" w:rsidRDefault="0096137B">
            <w:pPr>
              <w:autoSpaceDE w:val="0"/>
              <w:autoSpaceDN w:val="0"/>
              <w:adjustRightInd w:val="0"/>
              <w:jc w:val="center"/>
              <w:rPr>
                <w:rFonts w:ascii="Arial" w:eastAsia="Calibri" w:hAnsi="Arial" w:cs="Arial"/>
                <w:color w:val="000000"/>
                <w:sz w:val="40"/>
                <w:szCs w:val="40"/>
                <w:lang w:eastAsia="en-US"/>
              </w:rPr>
            </w:pPr>
            <w:r>
              <w:rPr>
                <w:rFonts w:ascii="Arial" w:eastAsia="Calibri" w:hAnsi="Arial" w:cs="Arial"/>
                <w:b/>
                <w:bCs/>
                <w:color w:val="000000"/>
                <w:sz w:val="40"/>
                <w:szCs w:val="40"/>
                <w:lang w:eastAsia="en-US"/>
              </w:rPr>
              <w:t>2pm for 2.30pm</w:t>
            </w:r>
            <w:r w:rsidR="00FC046A">
              <w:rPr>
                <w:rFonts w:ascii="Arial" w:eastAsia="Calibri" w:hAnsi="Arial" w:cs="Arial"/>
                <w:b/>
                <w:bCs/>
                <w:color w:val="000000"/>
                <w:sz w:val="40"/>
                <w:szCs w:val="40"/>
                <w:lang w:eastAsia="en-US"/>
              </w:rPr>
              <w:t xml:space="preserve"> start</w:t>
            </w:r>
          </w:p>
          <w:p w14:paraId="0962BD65" w14:textId="77777777" w:rsidR="00FC046A" w:rsidRDefault="00FC046A">
            <w:pPr>
              <w:autoSpaceDE w:val="0"/>
              <w:autoSpaceDN w:val="0"/>
              <w:adjustRightInd w:val="0"/>
              <w:jc w:val="center"/>
              <w:rPr>
                <w:rFonts w:ascii="Arial" w:eastAsia="Calibri" w:hAnsi="Arial" w:cs="Arial"/>
                <w:color w:val="000000"/>
                <w:sz w:val="16"/>
                <w:szCs w:val="16"/>
                <w:lang w:eastAsia="en-US"/>
              </w:rPr>
            </w:pPr>
          </w:p>
          <w:p w14:paraId="2C087966" w14:textId="77777777" w:rsidR="00FC046A" w:rsidRDefault="00FC046A">
            <w:pPr>
              <w:autoSpaceDE w:val="0"/>
              <w:autoSpaceDN w:val="0"/>
              <w:adjustRightInd w:val="0"/>
              <w:jc w:val="center"/>
              <w:rPr>
                <w:rFonts w:ascii="Arial" w:eastAsia="Calibri" w:hAnsi="Arial" w:cs="Arial"/>
                <w:color w:val="000000"/>
                <w:sz w:val="32"/>
                <w:szCs w:val="32"/>
                <w:lang w:eastAsia="en-US"/>
              </w:rPr>
            </w:pPr>
            <w:r>
              <w:rPr>
                <w:rFonts w:ascii="Arial" w:eastAsia="Calibri" w:hAnsi="Arial" w:cs="Arial"/>
                <w:b/>
                <w:bCs/>
                <w:i/>
                <w:iCs/>
                <w:color w:val="000000"/>
                <w:sz w:val="32"/>
                <w:szCs w:val="32"/>
                <w:lang w:eastAsia="en-US"/>
              </w:rPr>
              <w:t>At the East Dulwich Community Centre</w:t>
            </w:r>
          </w:p>
          <w:p w14:paraId="5C261040" w14:textId="77777777" w:rsidR="00FC046A" w:rsidRDefault="00FC046A">
            <w:pPr>
              <w:autoSpaceDE w:val="0"/>
              <w:autoSpaceDN w:val="0"/>
              <w:adjustRightInd w:val="0"/>
              <w:jc w:val="center"/>
              <w:rPr>
                <w:rFonts w:ascii="Arial" w:eastAsia="Calibri" w:hAnsi="Arial" w:cs="Arial"/>
                <w:color w:val="000000"/>
                <w:sz w:val="32"/>
                <w:szCs w:val="32"/>
                <w:lang w:eastAsia="en-US"/>
              </w:rPr>
            </w:pPr>
            <w:r>
              <w:rPr>
                <w:rFonts w:ascii="Arial" w:eastAsia="Calibri" w:hAnsi="Arial" w:cs="Arial"/>
                <w:b/>
                <w:bCs/>
                <w:i/>
                <w:iCs/>
                <w:color w:val="000000"/>
                <w:sz w:val="32"/>
                <w:szCs w:val="32"/>
                <w:lang w:eastAsia="en-US"/>
              </w:rPr>
              <w:t>46-50 Darrell Road, SE22 9NL</w:t>
            </w:r>
          </w:p>
          <w:p w14:paraId="3B4A4B0E" w14:textId="77777777" w:rsidR="00FC046A" w:rsidRDefault="00FC046A">
            <w:pPr>
              <w:autoSpaceDE w:val="0"/>
              <w:autoSpaceDN w:val="0"/>
              <w:adjustRightInd w:val="0"/>
              <w:rPr>
                <w:rFonts w:ascii="Arial" w:eastAsia="Calibri" w:hAnsi="Arial" w:cs="Arial"/>
                <w:b/>
                <w:bCs/>
                <w:i/>
                <w:iCs/>
                <w:color w:val="000000"/>
                <w:sz w:val="16"/>
                <w:szCs w:val="16"/>
                <w:lang w:eastAsia="en-US"/>
              </w:rPr>
            </w:pPr>
          </w:p>
          <w:p w14:paraId="2C2E2FD4"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 xml:space="preserve">AGENDA. </w:t>
            </w:r>
          </w:p>
          <w:p w14:paraId="02EDA665"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 xml:space="preserve">1. Welcome and apologies for absence </w:t>
            </w:r>
          </w:p>
          <w:p w14:paraId="72152404" w14:textId="022808E1"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2. Minutes of AGM 202</w:t>
            </w:r>
            <w:r w:rsidR="00A17E61">
              <w:rPr>
                <w:rFonts w:ascii="Arial" w:eastAsia="Calibri" w:hAnsi="Arial" w:cs="Arial"/>
                <w:b/>
                <w:bCs/>
                <w:i/>
                <w:iCs/>
                <w:color w:val="000000"/>
                <w:sz w:val="28"/>
                <w:szCs w:val="28"/>
                <w:lang w:eastAsia="en-US"/>
              </w:rPr>
              <w:t>4</w:t>
            </w:r>
            <w:r>
              <w:rPr>
                <w:rFonts w:ascii="Arial" w:eastAsia="Calibri" w:hAnsi="Arial" w:cs="Arial"/>
                <w:b/>
                <w:bCs/>
                <w:i/>
                <w:iCs/>
                <w:color w:val="000000"/>
                <w:sz w:val="28"/>
                <w:szCs w:val="28"/>
                <w:lang w:eastAsia="en-US"/>
              </w:rPr>
              <w:t xml:space="preserve"> and Matters arising </w:t>
            </w:r>
          </w:p>
          <w:p w14:paraId="3013978E"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 xml:space="preserve">3. Annual Report </w:t>
            </w:r>
          </w:p>
          <w:p w14:paraId="7AA9F4EE"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4. Financial Report and presentation of accounts</w:t>
            </w:r>
          </w:p>
          <w:p w14:paraId="65264033"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 xml:space="preserve">5. Appointment of auditor </w:t>
            </w:r>
          </w:p>
          <w:p w14:paraId="0779DA8B"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 xml:space="preserve">6. Election of Officers and Committee </w:t>
            </w:r>
          </w:p>
          <w:p w14:paraId="68C1BD31"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7. Open Forum</w:t>
            </w:r>
          </w:p>
          <w:p w14:paraId="6B83F191" w14:textId="77777777" w:rsidR="00FC046A" w:rsidRDefault="00FC046A">
            <w:pPr>
              <w:autoSpaceDE w:val="0"/>
              <w:autoSpaceDN w:val="0"/>
              <w:adjustRightInd w:val="0"/>
              <w:ind w:left="1440"/>
              <w:rPr>
                <w:rFonts w:ascii="Arial" w:eastAsia="Calibri" w:hAnsi="Arial" w:cs="Arial"/>
                <w:color w:val="000000"/>
                <w:sz w:val="28"/>
                <w:szCs w:val="28"/>
                <w:lang w:eastAsia="en-US"/>
              </w:rPr>
            </w:pPr>
            <w:r>
              <w:rPr>
                <w:rFonts w:ascii="Arial" w:eastAsia="Calibri" w:hAnsi="Arial" w:cs="Arial"/>
                <w:b/>
                <w:bCs/>
                <w:i/>
                <w:iCs/>
                <w:color w:val="000000"/>
                <w:sz w:val="28"/>
                <w:szCs w:val="28"/>
                <w:lang w:eastAsia="en-US"/>
              </w:rPr>
              <w:t>8. Any other business</w:t>
            </w:r>
          </w:p>
          <w:p w14:paraId="3FD72FAD" w14:textId="77777777" w:rsidR="00FC046A" w:rsidRDefault="00FC046A">
            <w:pPr>
              <w:autoSpaceDE w:val="0"/>
              <w:autoSpaceDN w:val="0"/>
              <w:adjustRightInd w:val="0"/>
              <w:ind w:left="1440"/>
              <w:rPr>
                <w:rFonts w:ascii="Arial" w:eastAsia="Calibri" w:hAnsi="Arial" w:cs="Arial"/>
                <w:color w:val="000000"/>
                <w:sz w:val="16"/>
                <w:szCs w:val="16"/>
                <w:lang w:eastAsia="en-US"/>
              </w:rPr>
            </w:pPr>
          </w:p>
          <w:p w14:paraId="3D4CDE2F" w14:textId="77777777" w:rsidR="00FC046A" w:rsidRDefault="00FC046A">
            <w:pPr>
              <w:autoSpaceDE w:val="0"/>
              <w:autoSpaceDN w:val="0"/>
              <w:adjustRightInd w:val="0"/>
              <w:ind w:left="1440"/>
              <w:rPr>
                <w:rFonts w:ascii="Arial" w:eastAsia="Calibri" w:hAnsi="Arial" w:cs="Arial"/>
                <w:i/>
                <w:color w:val="000000"/>
                <w:sz w:val="28"/>
                <w:szCs w:val="28"/>
                <w:lang w:eastAsia="en-US"/>
              </w:rPr>
            </w:pPr>
            <w:r>
              <w:rPr>
                <w:rFonts w:ascii="Arial" w:eastAsia="Calibri" w:hAnsi="Arial" w:cs="Arial"/>
                <w:b/>
                <w:i/>
                <w:color w:val="000000"/>
                <w:sz w:val="28"/>
                <w:szCs w:val="28"/>
                <w:lang w:eastAsia="en-US"/>
              </w:rPr>
              <w:t>REFRESHMENTS</w:t>
            </w:r>
          </w:p>
          <w:p w14:paraId="48F47ED9" w14:textId="77777777" w:rsidR="00FC046A" w:rsidRDefault="00FC046A">
            <w:pPr>
              <w:autoSpaceDE w:val="0"/>
              <w:autoSpaceDN w:val="0"/>
              <w:adjustRightInd w:val="0"/>
              <w:ind w:left="1440"/>
              <w:rPr>
                <w:rFonts w:ascii="Arial" w:eastAsia="Calibri" w:hAnsi="Arial" w:cs="Arial"/>
                <w:color w:val="000000"/>
                <w:sz w:val="16"/>
                <w:szCs w:val="16"/>
                <w:lang w:eastAsia="en-US"/>
              </w:rPr>
            </w:pPr>
          </w:p>
          <w:p w14:paraId="66B33980" w14:textId="54B2CB5F" w:rsidR="00FC046A" w:rsidRDefault="00FC046A">
            <w:pPr>
              <w:autoSpaceDE w:val="0"/>
              <w:autoSpaceDN w:val="0"/>
              <w:adjustRightInd w:val="0"/>
              <w:rPr>
                <w:rFonts w:ascii="Arial" w:eastAsia="Calibri" w:hAnsi="Arial" w:cs="Arial"/>
                <w:i/>
                <w:iCs/>
                <w:color w:val="000000"/>
                <w:sz w:val="28"/>
                <w:szCs w:val="28"/>
                <w:lang w:eastAsia="en-US"/>
              </w:rPr>
            </w:pPr>
            <w:r>
              <w:rPr>
                <w:rFonts w:ascii="Arial" w:eastAsia="Calibri" w:hAnsi="Arial" w:cs="Arial"/>
                <w:i/>
                <w:iCs/>
                <w:color w:val="000000"/>
                <w:sz w:val="28"/>
                <w:szCs w:val="28"/>
                <w:lang w:eastAsia="en-US"/>
              </w:rPr>
              <w:t xml:space="preserve">All resolutions for discussion must reach us by </w:t>
            </w:r>
            <w:r w:rsidR="0096137B">
              <w:rPr>
                <w:rFonts w:ascii="Arial" w:eastAsia="Calibri" w:hAnsi="Arial" w:cs="Arial"/>
                <w:i/>
                <w:iCs/>
                <w:color w:val="000000"/>
                <w:sz w:val="28"/>
                <w:szCs w:val="28"/>
                <w:lang w:eastAsia="en-US"/>
              </w:rPr>
              <w:t>Saturday 22</w:t>
            </w:r>
            <w:r w:rsidR="0096137B" w:rsidRPr="0096137B">
              <w:rPr>
                <w:rFonts w:ascii="Arial" w:eastAsia="Calibri" w:hAnsi="Arial" w:cs="Arial"/>
                <w:i/>
                <w:iCs/>
                <w:color w:val="000000"/>
                <w:sz w:val="28"/>
                <w:szCs w:val="28"/>
                <w:lang w:eastAsia="en-US"/>
              </w:rPr>
              <w:t xml:space="preserve">nd </w:t>
            </w:r>
            <w:r w:rsidR="0096137B">
              <w:rPr>
                <w:rFonts w:ascii="Arial" w:eastAsia="Calibri" w:hAnsi="Arial" w:cs="Arial"/>
                <w:i/>
                <w:iCs/>
                <w:color w:val="000000"/>
                <w:sz w:val="28"/>
                <w:szCs w:val="28"/>
                <w:lang w:eastAsia="en-US"/>
              </w:rPr>
              <w:t>March</w:t>
            </w:r>
            <w:r>
              <w:rPr>
                <w:rFonts w:ascii="Arial" w:eastAsia="Calibri" w:hAnsi="Arial" w:cs="Arial"/>
                <w:i/>
                <w:iCs/>
                <w:color w:val="000000"/>
                <w:sz w:val="28"/>
                <w:szCs w:val="28"/>
                <w:lang w:eastAsia="en-US"/>
              </w:rPr>
              <w:t xml:space="preserve"> 202</w:t>
            </w:r>
            <w:r w:rsidR="0096137B">
              <w:rPr>
                <w:rFonts w:ascii="Arial" w:eastAsia="Calibri" w:hAnsi="Arial" w:cs="Arial"/>
                <w:i/>
                <w:iCs/>
                <w:color w:val="000000"/>
                <w:sz w:val="28"/>
                <w:szCs w:val="28"/>
                <w:lang w:eastAsia="en-US"/>
              </w:rPr>
              <w:t>5</w:t>
            </w:r>
            <w:r>
              <w:rPr>
                <w:rFonts w:ascii="Arial" w:eastAsia="Calibri" w:hAnsi="Arial" w:cs="Arial"/>
                <w:i/>
                <w:iCs/>
                <w:color w:val="000000"/>
                <w:sz w:val="28"/>
                <w:szCs w:val="28"/>
                <w:lang w:eastAsia="en-US"/>
              </w:rPr>
              <w:t>.</w:t>
            </w:r>
          </w:p>
          <w:p w14:paraId="04B1C835" w14:textId="77777777" w:rsidR="00FC046A" w:rsidRDefault="00FC046A">
            <w:pPr>
              <w:autoSpaceDE w:val="0"/>
              <w:autoSpaceDN w:val="0"/>
              <w:adjustRightInd w:val="0"/>
              <w:rPr>
                <w:rFonts w:ascii="Arial" w:eastAsia="Calibri" w:hAnsi="Arial" w:cs="Arial"/>
                <w:color w:val="000000"/>
                <w:sz w:val="28"/>
                <w:szCs w:val="28"/>
                <w:lang w:eastAsia="en-US"/>
              </w:rPr>
            </w:pPr>
            <w:r>
              <w:rPr>
                <w:rFonts w:ascii="Arial" w:eastAsia="Calibri" w:hAnsi="Arial" w:cs="Arial"/>
                <w:i/>
                <w:iCs/>
                <w:color w:val="000000"/>
                <w:sz w:val="28"/>
                <w:szCs w:val="28"/>
                <w:lang w:eastAsia="en-US"/>
              </w:rPr>
              <w:t xml:space="preserve">We have disabled access and toilets. A hearing loop is available. </w:t>
            </w:r>
          </w:p>
          <w:p w14:paraId="335A5187" w14:textId="77777777" w:rsidR="00FC046A" w:rsidRDefault="00FC046A">
            <w:pPr>
              <w:rPr>
                <w:rFonts w:ascii="Arial" w:hAnsi="Arial" w:cs="Arial"/>
                <w:sz w:val="28"/>
                <w:szCs w:val="28"/>
                <w:shd w:val="clear" w:color="auto" w:fill="FFFFFF"/>
              </w:rPr>
            </w:pPr>
            <w:r>
              <w:rPr>
                <w:rFonts w:ascii="Arial" w:eastAsia="Calibri" w:hAnsi="Arial" w:cs="Arial"/>
                <w:i/>
                <w:iCs/>
                <w:color w:val="000000"/>
                <w:sz w:val="28"/>
                <w:szCs w:val="28"/>
                <w:lang w:eastAsia="en-US"/>
              </w:rPr>
              <w:t xml:space="preserve">We can arrange payments for childminders or carers to sit with an elderly or disabled person in their home to enable you to attend. Please contact us as soon as possible:  </w:t>
            </w:r>
            <w:r>
              <w:rPr>
                <w:rFonts w:ascii="Arial" w:eastAsia="Calibri" w:hAnsi="Arial" w:cs="Arial"/>
                <w:iCs/>
                <w:sz w:val="28"/>
                <w:szCs w:val="28"/>
                <w:lang w:eastAsia="en-US"/>
              </w:rPr>
              <w:t xml:space="preserve">Janet: 020 8693 5536 or email: </w:t>
            </w:r>
            <w:hyperlink r:id="rId4" w:history="1">
              <w:r w:rsidRPr="00FC046A">
                <w:rPr>
                  <w:rStyle w:val="Hyperlink"/>
                  <w:rFonts w:ascii="Arial" w:hAnsi="Arial" w:cs="Arial"/>
                  <w:color w:val="auto"/>
                  <w:sz w:val="28"/>
                  <w:szCs w:val="28"/>
                  <w:shd w:val="clear" w:color="auto" w:fill="FFFFFF"/>
                </w:rPr>
                <w:t>Barryarea6@gmail.com</w:t>
              </w:r>
            </w:hyperlink>
          </w:p>
          <w:p w14:paraId="2AF66B55" w14:textId="5036B12F" w:rsidR="00FC046A" w:rsidRDefault="0096137B">
            <w:pPr>
              <w:rPr>
                <w:rFonts w:ascii="Arial" w:eastAsia="Calibri" w:hAnsi="Arial" w:cs="Arial"/>
                <w:i/>
                <w:iCs/>
                <w:sz w:val="28"/>
                <w:szCs w:val="28"/>
                <w:lang w:eastAsia="en-US"/>
              </w:rPr>
            </w:pPr>
            <w:r>
              <w:rPr>
                <w:rFonts w:ascii="Arial" w:eastAsia="Calibri" w:hAnsi="Arial" w:cs="Arial"/>
                <w:i/>
                <w:iCs/>
                <w:sz w:val="28"/>
                <w:szCs w:val="28"/>
                <w:lang w:eastAsia="en-US"/>
              </w:rPr>
              <w:t>To</w:t>
            </w:r>
            <w:r w:rsidR="00FC046A">
              <w:rPr>
                <w:rFonts w:ascii="Arial" w:eastAsia="Calibri" w:hAnsi="Arial" w:cs="Arial"/>
                <w:i/>
                <w:iCs/>
                <w:sz w:val="28"/>
                <w:szCs w:val="28"/>
                <w:lang w:eastAsia="en-US"/>
              </w:rPr>
              <w:t xml:space="preserve"> the meeting by zoom, please email us by </w:t>
            </w:r>
            <w:r>
              <w:rPr>
                <w:rFonts w:ascii="Arial" w:eastAsia="Calibri" w:hAnsi="Arial" w:cs="Arial"/>
                <w:i/>
                <w:iCs/>
                <w:sz w:val="28"/>
                <w:szCs w:val="28"/>
                <w:lang w:eastAsia="en-US"/>
              </w:rPr>
              <w:t>1st</w:t>
            </w:r>
            <w:r w:rsidR="00FC046A">
              <w:rPr>
                <w:rFonts w:ascii="Arial" w:eastAsia="Calibri" w:hAnsi="Arial" w:cs="Arial"/>
                <w:i/>
                <w:iCs/>
                <w:sz w:val="28"/>
                <w:szCs w:val="28"/>
                <w:lang w:eastAsia="en-US"/>
              </w:rPr>
              <w:t xml:space="preserve"> April to request a link.</w:t>
            </w:r>
          </w:p>
          <w:p w14:paraId="4A8053B3" w14:textId="77777777" w:rsidR="00FC046A" w:rsidRDefault="00FC046A">
            <w:pPr>
              <w:rPr>
                <w:rFonts w:ascii="Arial" w:hAnsi="Arial" w:cs="Arial"/>
                <w:b/>
                <w:sz w:val="16"/>
                <w:szCs w:val="16"/>
              </w:rPr>
            </w:pPr>
          </w:p>
        </w:tc>
      </w:tr>
    </w:tbl>
    <w:p w14:paraId="070207FC" w14:textId="77777777" w:rsidR="00FC046A" w:rsidRDefault="00FC046A" w:rsidP="00FC046A">
      <w:pPr>
        <w:rPr>
          <w:rFonts w:ascii="Arial" w:hAnsi="Arial" w:cs="Arial"/>
          <w:b/>
        </w:rPr>
      </w:pPr>
      <w:r>
        <w:rPr>
          <w:rFonts w:ascii="Arial" w:hAnsi="Arial" w:cs="Arial"/>
          <w:b/>
        </w:rPr>
        <w:t>.</w:t>
      </w:r>
    </w:p>
    <w:p w14:paraId="73F90C23" w14:textId="77777777" w:rsidR="00FC046A" w:rsidRDefault="00FC046A" w:rsidP="00FC046A">
      <w:pPr>
        <w:jc w:val="center"/>
        <w:rPr>
          <w:rFonts w:ascii="Arial" w:hAnsi="Arial" w:cs="Arial"/>
          <w:b/>
          <w:sz w:val="28"/>
          <w:szCs w:val="28"/>
        </w:rPr>
      </w:pPr>
      <w:r>
        <w:rPr>
          <w:rFonts w:ascii="Arial" w:hAnsi="Arial" w:cs="Arial"/>
          <w:b/>
          <w:sz w:val="28"/>
          <w:szCs w:val="28"/>
        </w:rPr>
        <w:t>BARRY AREA RESIDENTS’ ASSOCIATION (BARA)</w:t>
      </w:r>
    </w:p>
    <w:p w14:paraId="34538065" w14:textId="77777777" w:rsidR="00FC046A" w:rsidRDefault="00FC046A" w:rsidP="00FC046A">
      <w:pPr>
        <w:jc w:val="both"/>
        <w:rPr>
          <w:rFonts w:ascii="Arial" w:hAnsi="Arial" w:cs="Arial"/>
          <w:b/>
          <w:sz w:val="16"/>
          <w:szCs w:val="16"/>
        </w:rPr>
      </w:pPr>
    </w:p>
    <w:p w14:paraId="027168E7" w14:textId="77777777" w:rsidR="00FC046A" w:rsidRDefault="00FC046A" w:rsidP="00FC046A">
      <w:pPr>
        <w:ind w:right="28"/>
        <w:jc w:val="both"/>
        <w:textAlignment w:val="top"/>
        <w:rPr>
          <w:rFonts w:ascii="Arial" w:hAnsi="Arial" w:cs="Arial"/>
        </w:rPr>
      </w:pPr>
      <w:r>
        <w:rPr>
          <w:rFonts w:ascii="Arial" w:hAnsi="Arial" w:cs="Arial"/>
        </w:rPr>
        <w:t xml:space="preserve">BARA’s purpose is to promote community harmony, residents’ rights and the improvement of housing conditions, amenities and the environment.  BARA is recognised by Southwark Council to represent the interests of all residents in the “Barry Area” and members take an active part in consultations on planning, community safety and health provision. Members regularly attend and contribute to Ward and other local meetings. On the Local Housing Forum, BARA provides a key voice for Council tenants and leaseholders of street properties. </w:t>
      </w:r>
    </w:p>
    <w:p w14:paraId="53D220F6" w14:textId="77777777" w:rsidR="00FC046A" w:rsidRDefault="00FC046A" w:rsidP="00FC046A">
      <w:pPr>
        <w:ind w:right="28"/>
        <w:jc w:val="both"/>
        <w:textAlignment w:val="top"/>
        <w:rPr>
          <w:rFonts w:ascii="Arial" w:hAnsi="Arial" w:cs="Arial"/>
        </w:rPr>
      </w:pPr>
    </w:p>
    <w:p w14:paraId="3F475C4E" w14:textId="77777777" w:rsidR="00FC046A" w:rsidRDefault="00FC046A" w:rsidP="00FC046A">
      <w:pPr>
        <w:ind w:right="28"/>
        <w:jc w:val="center"/>
        <w:textAlignment w:val="top"/>
        <w:rPr>
          <w:rFonts w:ascii="Arial" w:hAnsi="Arial" w:cs="Arial"/>
          <w:sz w:val="28"/>
          <w:szCs w:val="28"/>
        </w:rPr>
      </w:pPr>
      <w:r>
        <w:rPr>
          <w:rFonts w:ascii="Arial" w:hAnsi="Arial" w:cs="Arial"/>
          <w:b/>
          <w:sz w:val="28"/>
          <w:szCs w:val="28"/>
        </w:rPr>
        <w:t>BARA MEMBERSHIP</w:t>
      </w:r>
    </w:p>
    <w:p w14:paraId="2FACEC23" w14:textId="77777777" w:rsidR="00FC046A" w:rsidRDefault="00FC046A" w:rsidP="00FC046A">
      <w:pPr>
        <w:ind w:right="28"/>
        <w:jc w:val="both"/>
        <w:textAlignment w:val="top"/>
        <w:rPr>
          <w:rFonts w:ascii="Arial" w:hAnsi="Arial" w:cs="Arial"/>
          <w:b/>
          <w:sz w:val="16"/>
          <w:szCs w:val="1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C046A" w14:paraId="4A18A1DB" w14:textId="77777777" w:rsidTr="00FC046A">
        <w:trPr>
          <w:hidden/>
        </w:trPr>
        <w:tc>
          <w:tcPr>
            <w:tcW w:w="5000" w:type="pct"/>
            <w:tcBorders>
              <w:top w:val="single" w:sz="4" w:space="0" w:color="auto"/>
              <w:left w:val="single" w:sz="4" w:space="0" w:color="auto"/>
              <w:bottom w:val="single" w:sz="4" w:space="0" w:color="auto"/>
              <w:right w:val="single" w:sz="4" w:space="0" w:color="auto"/>
            </w:tcBorders>
          </w:tcPr>
          <w:p w14:paraId="17EBBF5A" w14:textId="77777777" w:rsidR="00FC046A" w:rsidRDefault="00FC046A">
            <w:pPr>
              <w:tabs>
                <w:tab w:val="left" w:pos="9498"/>
              </w:tabs>
              <w:ind w:right="28"/>
              <w:jc w:val="both"/>
              <w:textAlignment w:val="top"/>
              <w:rPr>
                <w:rFonts w:ascii="Arial" w:hAnsi="Arial" w:cs="Arial"/>
                <w:bCs/>
                <w:vanish/>
              </w:rPr>
            </w:pPr>
          </w:p>
        </w:tc>
      </w:tr>
    </w:tbl>
    <w:p w14:paraId="05431B28" w14:textId="3E4C90B4" w:rsidR="00F861BB" w:rsidRPr="00FC046A" w:rsidRDefault="00FC046A" w:rsidP="00FC046A">
      <w:pPr>
        <w:tabs>
          <w:tab w:val="left" w:pos="9498"/>
        </w:tabs>
        <w:ind w:right="28"/>
        <w:jc w:val="both"/>
        <w:textAlignment w:val="top"/>
        <w:rPr>
          <w:rFonts w:ascii="Arial" w:hAnsi="Arial" w:cs="Arial"/>
          <w:bCs/>
          <w:color w:val="FF0000"/>
          <w:sz w:val="28"/>
          <w:szCs w:val="28"/>
        </w:rPr>
      </w:pPr>
      <w:r>
        <w:rPr>
          <w:rFonts w:ascii="Arial" w:hAnsi="Arial" w:cs="Arial"/>
        </w:rPr>
        <w:t>Council tenants and leaseholders contribute through their rent and service charges to the Tenant Fund. BARA receives a grant from the Tenant Fund, and those Fund payers can join BARA with no membership fee.</w:t>
      </w:r>
      <w:r>
        <w:rPr>
          <w:rFonts w:ascii="Arial" w:hAnsi="Arial" w:cs="Arial"/>
          <w:iCs/>
          <w:color w:val="000000"/>
          <w:shd w:val="clear" w:color="auto" w:fill="FFFFFF"/>
        </w:rPr>
        <w:t xml:space="preserve"> In view of the continuing cost of living crisis, we continue to extend free membership for all for this year</w:t>
      </w:r>
      <w:r>
        <w:rPr>
          <w:rFonts w:ascii="Arial" w:hAnsi="Arial" w:cs="Arial"/>
        </w:rPr>
        <w:t xml:space="preserve">. Any Southwark resident, from outside of the BARA area, is welcome to join BARA as an associate member. Please join or renew membership </w:t>
      </w:r>
      <w:r w:rsidR="00BF6806">
        <w:rPr>
          <w:rFonts w:ascii="Arial" w:hAnsi="Arial" w:cs="Arial"/>
        </w:rPr>
        <w:t xml:space="preserve">at the AGM or by </w:t>
      </w:r>
      <w:r>
        <w:rPr>
          <w:rFonts w:ascii="Arial" w:hAnsi="Arial" w:cs="Arial"/>
        </w:rPr>
        <w:t xml:space="preserve">using the </w:t>
      </w:r>
      <w:r w:rsidR="00BF6806">
        <w:rPr>
          <w:rFonts w:ascii="Arial" w:hAnsi="Arial" w:cs="Arial"/>
        </w:rPr>
        <w:t>contact details above.</w:t>
      </w:r>
    </w:p>
    <w:sectPr w:rsidR="00F861BB" w:rsidRPr="00FC046A" w:rsidSect="00296AC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46A"/>
    <w:rsid w:val="00013F12"/>
    <w:rsid w:val="00296AC4"/>
    <w:rsid w:val="005959EE"/>
    <w:rsid w:val="006C7302"/>
    <w:rsid w:val="0070170F"/>
    <w:rsid w:val="0096137B"/>
    <w:rsid w:val="00A17E61"/>
    <w:rsid w:val="00BF6806"/>
    <w:rsid w:val="00D472E8"/>
    <w:rsid w:val="00D974FB"/>
    <w:rsid w:val="00EA75D9"/>
    <w:rsid w:val="00F81334"/>
    <w:rsid w:val="00F861BB"/>
    <w:rsid w:val="00FC04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9D4F4"/>
  <w15:chartTrackingRefBased/>
  <w15:docId w15:val="{8330B2F4-08F0-4547-AD98-7891C9070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046A"/>
    <w:pPr>
      <w:spacing w:after="0" w:line="240" w:lineRule="auto"/>
    </w:pPr>
    <w:rPr>
      <w:rFonts w:ascii="Times New Roman" w:eastAsia="Times New Roman" w:hAnsi="Times New Roman" w:cs="Times New Roman"/>
      <w:kern w:val="0"/>
      <w:sz w:val="24"/>
      <w:szCs w:val="24"/>
      <w:lang w:eastAsia="en-GB"/>
      <w14:ligatures w14:val="none"/>
    </w:rPr>
  </w:style>
  <w:style w:type="paragraph" w:styleId="Heading1">
    <w:name w:val="heading 1"/>
    <w:basedOn w:val="Normal"/>
    <w:next w:val="Normal"/>
    <w:link w:val="Heading1Char"/>
    <w:qFormat/>
    <w:rsid w:val="00FC046A"/>
    <w:pPr>
      <w:keepNext/>
      <w:jc w:val="center"/>
      <w:outlineLvl w:val="0"/>
    </w:pPr>
    <w:rPr>
      <w:rFonts w:ascii="Comic Sans MS" w:hAnsi="Comic Sans MS"/>
      <w:i/>
      <w:iCs/>
      <w:sz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046A"/>
    <w:rPr>
      <w:rFonts w:ascii="Comic Sans MS" w:eastAsia="Times New Roman" w:hAnsi="Comic Sans MS" w:cs="Times New Roman"/>
      <w:i/>
      <w:iCs/>
      <w:kern w:val="0"/>
      <w:sz w:val="20"/>
      <w:szCs w:val="24"/>
      <w:lang w:val="x-none" w:eastAsia="x-none"/>
      <w14:ligatures w14:val="none"/>
    </w:rPr>
  </w:style>
  <w:style w:type="character" w:styleId="Hyperlink">
    <w:name w:val="Hyperlink"/>
    <w:semiHidden/>
    <w:unhideWhenUsed/>
    <w:rsid w:val="00FC046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648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Barryarea6@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4145</TotalTime>
  <Pages>1</Pages>
  <Words>305</Words>
  <Characters>1742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treasure</dc:creator>
  <cp:keywords/>
  <dc:description/>
  <cp:lastModifiedBy>Mark</cp:lastModifiedBy>
  <cp:revision>5</cp:revision>
  <dcterms:created xsi:type="dcterms:W3CDTF">2025-03-12T11:47:00Z</dcterms:created>
  <dcterms:modified xsi:type="dcterms:W3CDTF">2025-03-14T18:08:00Z</dcterms:modified>
</cp:coreProperties>
</file>